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195A80" w14:textId="00912FA8" w:rsidR="00EF7FAA" w:rsidRPr="0051794C" w:rsidRDefault="00000000">
      <w:pPr>
        <w:jc w:val="center"/>
        <w:rPr>
          <w:sz w:val="20"/>
          <w:szCs w:val="20"/>
        </w:rPr>
      </w:pPr>
      <w:r>
        <w:rPr>
          <w:b/>
          <w:sz w:val="30"/>
        </w:rPr>
        <w:t xml:space="preserve">WYMAGANIA EDUKACYJNE – MATEMATYKA KLASA </w:t>
      </w:r>
      <w:r w:rsidR="00F3089E">
        <w:rPr>
          <w:b/>
          <w:sz w:val="30"/>
        </w:rPr>
        <w:t>VII</w:t>
      </w:r>
      <w:r>
        <w:rPr>
          <w:b/>
          <w:sz w:val="30"/>
        </w:rPr>
        <w:br/>
      </w:r>
      <w:r w:rsidRPr="0051794C">
        <w:rPr>
          <w:b/>
          <w:sz w:val="20"/>
          <w:szCs w:val="20"/>
        </w:rPr>
        <w:t>„Matematyka z plusem” – GWO</w:t>
      </w:r>
    </w:p>
    <w:p w14:paraId="69B1BD1C" w14:textId="77777777" w:rsidR="00EF7FAA" w:rsidRPr="0051794C" w:rsidRDefault="00000000">
      <w:pPr>
        <w:rPr>
          <w:sz w:val="20"/>
          <w:szCs w:val="20"/>
        </w:rPr>
      </w:pPr>
      <w:r w:rsidRPr="0051794C">
        <w:rPr>
          <w:sz w:val="20"/>
          <w:szCs w:val="20"/>
        </w:rPr>
        <w:t>Oceny 1–6 w poziomie. Progresja według taksonomii Blooma. Działy zgodne z odnowionym podręcznikiem GWO dla klasy 7 od roku szkolnego 2026/2027.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2306"/>
        <w:gridCol w:w="2307"/>
        <w:gridCol w:w="2307"/>
        <w:gridCol w:w="2307"/>
        <w:gridCol w:w="2307"/>
        <w:gridCol w:w="2307"/>
        <w:gridCol w:w="2307"/>
      </w:tblGrid>
      <w:tr w:rsidR="00EF7FAA" w:rsidRPr="0051794C" w14:paraId="34CD3B9B" w14:textId="77777777">
        <w:trPr>
          <w:jc w:val="center"/>
        </w:trPr>
        <w:tc>
          <w:tcPr>
            <w:tcW w:w="2308" w:type="dxa"/>
          </w:tcPr>
          <w:p w14:paraId="62B0C87E" w14:textId="77777777" w:rsidR="00EF7FAA" w:rsidRPr="0051794C" w:rsidRDefault="00000000">
            <w:pPr>
              <w:jc w:val="center"/>
              <w:rPr>
                <w:sz w:val="20"/>
                <w:szCs w:val="20"/>
              </w:rPr>
            </w:pPr>
            <w:r w:rsidRPr="0051794C">
              <w:rPr>
                <w:b/>
                <w:sz w:val="20"/>
                <w:szCs w:val="20"/>
              </w:rPr>
              <w:t>Dział</w:t>
            </w:r>
          </w:p>
        </w:tc>
        <w:tc>
          <w:tcPr>
            <w:tcW w:w="2308" w:type="dxa"/>
          </w:tcPr>
          <w:p w14:paraId="33086423" w14:textId="77777777" w:rsidR="00EF7FAA" w:rsidRPr="0051794C" w:rsidRDefault="00000000">
            <w:pPr>
              <w:jc w:val="center"/>
              <w:rPr>
                <w:sz w:val="20"/>
                <w:szCs w:val="20"/>
              </w:rPr>
            </w:pPr>
            <w:r w:rsidRPr="0051794C">
              <w:rPr>
                <w:b/>
                <w:sz w:val="20"/>
                <w:szCs w:val="20"/>
              </w:rPr>
              <w:t>1 – niedostateczny</w:t>
            </w:r>
          </w:p>
        </w:tc>
        <w:tc>
          <w:tcPr>
            <w:tcW w:w="2308" w:type="dxa"/>
          </w:tcPr>
          <w:p w14:paraId="63F66ECD" w14:textId="77777777" w:rsidR="00EF7FAA" w:rsidRPr="0051794C" w:rsidRDefault="00000000">
            <w:pPr>
              <w:jc w:val="center"/>
              <w:rPr>
                <w:sz w:val="20"/>
                <w:szCs w:val="20"/>
              </w:rPr>
            </w:pPr>
            <w:r w:rsidRPr="0051794C">
              <w:rPr>
                <w:b/>
                <w:sz w:val="20"/>
                <w:szCs w:val="20"/>
              </w:rPr>
              <w:t>2 – dopuszczający</w:t>
            </w:r>
            <w:r w:rsidRPr="0051794C">
              <w:rPr>
                <w:b/>
                <w:sz w:val="20"/>
                <w:szCs w:val="20"/>
              </w:rPr>
              <w:br/>
              <w:t>Zapamiętywanie</w:t>
            </w:r>
          </w:p>
        </w:tc>
        <w:tc>
          <w:tcPr>
            <w:tcW w:w="2308" w:type="dxa"/>
          </w:tcPr>
          <w:p w14:paraId="00059162" w14:textId="77777777" w:rsidR="00EF7FAA" w:rsidRPr="0051794C" w:rsidRDefault="00000000">
            <w:pPr>
              <w:jc w:val="center"/>
              <w:rPr>
                <w:sz w:val="20"/>
                <w:szCs w:val="20"/>
              </w:rPr>
            </w:pPr>
            <w:r w:rsidRPr="0051794C">
              <w:rPr>
                <w:b/>
                <w:sz w:val="20"/>
                <w:szCs w:val="20"/>
              </w:rPr>
              <w:t>3 – dostateczny</w:t>
            </w:r>
            <w:r w:rsidRPr="0051794C">
              <w:rPr>
                <w:b/>
                <w:sz w:val="20"/>
                <w:szCs w:val="20"/>
              </w:rPr>
              <w:br/>
              <w:t>Rozumienie</w:t>
            </w:r>
          </w:p>
        </w:tc>
        <w:tc>
          <w:tcPr>
            <w:tcW w:w="2308" w:type="dxa"/>
          </w:tcPr>
          <w:p w14:paraId="70A70715" w14:textId="77777777" w:rsidR="00EF7FAA" w:rsidRPr="0051794C" w:rsidRDefault="00000000">
            <w:pPr>
              <w:jc w:val="center"/>
              <w:rPr>
                <w:sz w:val="20"/>
                <w:szCs w:val="20"/>
              </w:rPr>
            </w:pPr>
            <w:r w:rsidRPr="0051794C">
              <w:rPr>
                <w:b/>
                <w:sz w:val="20"/>
                <w:szCs w:val="20"/>
              </w:rPr>
              <w:t>4 – dobry</w:t>
            </w:r>
            <w:r w:rsidRPr="0051794C">
              <w:rPr>
                <w:b/>
                <w:sz w:val="20"/>
                <w:szCs w:val="20"/>
              </w:rPr>
              <w:br/>
              <w:t>Zastosowanie</w:t>
            </w:r>
          </w:p>
        </w:tc>
        <w:tc>
          <w:tcPr>
            <w:tcW w:w="2308" w:type="dxa"/>
          </w:tcPr>
          <w:p w14:paraId="52C7B075" w14:textId="77777777" w:rsidR="00EF7FAA" w:rsidRPr="0051794C" w:rsidRDefault="00000000">
            <w:pPr>
              <w:jc w:val="center"/>
              <w:rPr>
                <w:sz w:val="20"/>
                <w:szCs w:val="20"/>
              </w:rPr>
            </w:pPr>
            <w:r w:rsidRPr="0051794C">
              <w:rPr>
                <w:b/>
                <w:sz w:val="20"/>
                <w:szCs w:val="20"/>
              </w:rPr>
              <w:t>5 – bardzo dobry</w:t>
            </w:r>
            <w:r w:rsidRPr="0051794C">
              <w:rPr>
                <w:b/>
                <w:sz w:val="20"/>
                <w:szCs w:val="20"/>
              </w:rPr>
              <w:br/>
              <w:t>Analizowanie i ocenianie</w:t>
            </w:r>
          </w:p>
        </w:tc>
        <w:tc>
          <w:tcPr>
            <w:tcW w:w="2308" w:type="dxa"/>
          </w:tcPr>
          <w:p w14:paraId="51C95BA2" w14:textId="77777777" w:rsidR="00EF7FAA" w:rsidRPr="0051794C" w:rsidRDefault="00000000">
            <w:pPr>
              <w:jc w:val="center"/>
              <w:rPr>
                <w:sz w:val="20"/>
                <w:szCs w:val="20"/>
              </w:rPr>
            </w:pPr>
            <w:r w:rsidRPr="0051794C">
              <w:rPr>
                <w:b/>
                <w:sz w:val="20"/>
                <w:szCs w:val="20"/>
              </w:rPr>
              <w:t>6 – celujący</w:t>
            </w:r>
            <w:r w:rsidRPr="0051794C">
              <w:rPr>
                <w:b/>
                <w:sz w:val="20"/>
                <w:szCs w:val="20"/>
              </w:rPr>
              <w:br/>
              <w:t>Tworzenie</w:t>
            </w:r>
          </w:p>
        </w:tc>
      </w:tr>
      <w:tr w:rsidR="00EF7FAA" w:rsidRPr="0051794C" w14:paraId="688ED498" w14:textId="77777777">
        <w:trPr>
          <w:jc w:val="center"/>
        </w:trPr>
        <w:tc>
          <w:tcPr>
            <w:tcW w:w="2308" w:type="dxa"/>
          </w:tcPr>
          <w:p w14:paraId="40747669" w14:textId="77777777" w:rsidR="00EF7FAA" w:rsidRPr="0051794C" w:rsidRDefault="00000000">
            <w:pPr>
              <w:rPr>
                <w:sz w:val="20"/>
                <w:szCs w:val="20"/>
              </w:rPr>
            </w:pPr>
            <w:r w:rsidRPr="0051794C">
              <w:rPr>
                <w:b/>
                <w:sz w:val="20"/>
                <w:szCs w:val="20"/>
              </w:rPr>
              <w:t>1. LICZBY I DZIAŁANIA</w:t>
            </w:r>
          </w:p>
        </w:tc>
        <w:tc>
          <w:tcPr>
            <w:tcW w:w="2308" w:type="dxa"/>
          </w:tcPr>
          <w:p w14:paraId="4EEF7076" w14:textId="77777777" w:rsidR="00EF7FAA" w:rsidRPr="0051794C" w:rsidRDefault="00000000">
            <w:pPr>
              <w:rPr>
                <w:sz w:val="20"/>
                <w:szCs w:val="20"/>
              </w:rPr>
            </w:pPr>
            <w:r w:rsidRPr="0051794C">
              <w:rPr>
                <w:sz w:val="20"/>
                <w:szCs w:val="20"/>
              </w:rPr>
              <w:t>Nie opanował podstawowych wiadomości i nie wykonuje prostych działań na liczbach wymiernych.</w:t>
            </w:r>
          </w:p>
        </w:tc>
        <w:tc>
          <w:tcPr>
            <w:tcW w:w="2308" w:type="dxa"/>
          </w:tcPr>
          <w:p w14:paraId="52BA424C" w14:textId="77777777" w:rsidR="00EF7FAA" w:rsidRPr="0051794C" w:rsidRDefault="00000000">
            <w:pPr>
              <w:rPr>
                <w:sz w:val="20"/>
                <w:szCs w:val="20"/>
              </w:rPr>
            </w:pPr>
            <w:r w:rsidRPr="0051794C">
              <w:rPr>
                <w:sz w:val="20"/>
                <w:szCs w:val="20"/>
              </w:rPr>
              <w:t>Rozpoznaje liczby wymierne, porównuje je, zaznacza na osi, zaokrągla i wykonuje proste działania.</w:t>
            </w:r>
          </w:p>
        </w:tc>
        <w:tc>
          <w:tcPr>
            <w:tcW w:w="2308" w:type="dxa"/>
          </w:tcPr>
          <w:p w14:paraId="4E8E38DF" w14:textId="77777777" w:rsidR="00EF7FAA" w:rsidRPr="0051794C" w:rsidRDefault="00000000">
            <w:pPr>
              <w:rPr>
                <w:sz w:val="20"/>
                <w:szCs w:val="20"/>
              </w:rPr>
            </w:pPr>
            <w:r w:rsidRPr="0051794C">
              <w:rPr>
                <w:sz w:val="20"/>
                <w:szCs w:val="20"/>
              </w:rPr>
              <w:t>Wyjaśnia zasady działań, stosuje kolejność działań, szacuje wyniki i określa odległość liczb na osi.</w:t>
            </w:r>
          </w:p>
        </w:tc>
        <w:tc>
          <w:tcPr>
            <w:tcW w:w="2308" w:type="dxa"/>
          </w:tcPr>
          <w:p w14:paraId="4128A5FE" w14:textId="77777777" w:rsidR="00EF7FAA" w:rsidRPr="0051794C" w:rsidRDefault="00000000">
            <w:pPr>
              <w:rPr>
                <w:sz w:val="20"/>
                <w:szCs w:val="20"/>
              </w:rPr>
            </w:pPr>
            <w:r w:rsidRPr="0051794C">
              <w:rPr>
                <w:sz w:val="20"/>
                <w:szCs w:val="20"/>
              </w:rPr>
              <w:t>Sprawnie wykonuje działania na liczbach dodatnich i ujemnych, dobiera algorytmy i rozwiązuje zadania tekstowe.</w:t>
            </w:r>
          </w:p>
        </w:tc>
        <w:tc>
          <w:tcPr>
            <w:tcW w:w="2308" w:type="dxa"/>
          </w:tcPr>
          <w:p w14:paraId="4F74D917" w14:textId="77777777" w:rsidR="00EF7FAA" w:rsidRPr="0051794C" w:rsidRDefault="00000000">
            <w:pPr>
              <w:rPr>
                <w:sz w:val="20"/>
                <w:szCs w:val="20"/>
              </w:rPr>
            </w:pPr>
            <w:r w:rsidRPr="0051794C">
              <w:rPr>
                <w:sz w:val="20"/>
                <w:szCs w:val="20"/>
              </w:rPr>
              <w:t>Analizuje złożone wyrażenia, porównuje strategie, wykrywa błędy i uzasadnia wybór metody.</w:t>
            </w:r>
          </w:p>
        </w:tc>
        <w:tc>
          <w:tcPr>
            <w:tcW w:w="2308" w:type="dxa"/>
          </w:tcPr>
          <w:p w14:paraId="50B91CB3" w14:textId="77777777" w:rsidR="00EF7FAA" w:rsidRPr="0051794C" w:rsidRDefault="00000000">
            <w:pPr>
              <w:rPr>
                <w:sz w:val="20"/>
                <w:szCs w:val="20"/>
              </w:rPr>
            </w:pPr>
            <w:r w:rsidRPr="0051794C">
              <w:rPr>
                <w:sz w:val="20"/>
                <w:szCs w:val="20"/>
              </w:rPr>
              <w:t>Tworzy własne strategie rachunkowe, uogólnienia i rozwiązuje nietypowe problemy.</w:t>
            </w:r>
          </w:p>
        </w:tc>
      </w:tr>
      <w:tr w:rsidR="00EF7FAA" w:rsidRPr="0051794C" w14:paraId="17FC24F0" w14:textId="77777777">
        <w:trPr>
          <w:jc w:val="center"/>
        </w:trPr>
        <w:tc>
          <w:tcPr>
            <w:tcW w:w="2308" w:type="dxa"/>
          </w:tcPr>
          <w:p w14:paraId="4A7EB5B1" w14:textId="77777777" w:rsidR="00EF7FAA" w:rsidRPr="0051794C" w:rsidRDefault="00000000">
            <w:pPr>
              <w:rPr>
                <w:sz w:val="20"/>
                <w:szCs w:val="20"/>
              </w:rPr>
            </w:pPr>
            <w:r w:rsidRPr="0051794C">
              <w:rPr>
                <w:b/>
                <w:sz w:val="20"/>
                <w:szCs w:val="20"/>
              </w:rPr>
              <w:t>2. PROCENTY</w:t>
            </w:r>
          </w:p>
        </w:tc>
        <w:tc>
          <w:tcPr>
            <w:tcW w:w="2308" w:type="dxa"/>
          </w:tcPr>
          <w:p w14:paraId="7A0D2568" w14:textId="77777777" w:rsidR="00EF7FAA" w:rsidRPr="0051794C" w:rsidRDefault="00000000">
            <w:pPr>
              <w:rPr>
                <w:sz w:val="20"/>
                <w:szCs w:val="20"/>
              </w:rPr>
            </w:pPr>
            <w:r w:rsidRPr="0051794C">
              <w:rPr>
                <w:sz w:val="20"/>
                <w:szCs w:val="20"/>
              </w:rPr>
              <w:t>Nie rozumie pojęcia procentu i nie wykonuje podstawowych obliczeń.</w:t>
            </w:r>
          </w:p>
        </w:tc>
        <w:tc>
          <w:tcPr>
            <w:tcW w:w="2308" w:type="dxa"/>
          </w:tcPr>
          <w:p w14:paraId="65610C60" w14:textId="77777777" w:rsidR="00EF7FAA" w:rsidRPr="0051794C" w:rsidRDefault="00000000">
            <w:pPr>
              <w:rPr>
                <w:sz w:val="20"/>
                <w:szCs w:val="20"/>
              </w:rPr>
            </w:pPr>
            <w:r w:rsidRPr="0051794C">
              <w:rPr>
                <w:sz w:val="20"/>
                <w:szCs w:val="20"/>
              </w:rPr>
              <w:t>Zamienia procenty na ułamki, odczytuje diagramy i oblicza prosty procent liczby.</w:t>
            </w:r>
          </w:p>
        </w:tc>
        <w:tc>
          <w:tcPr>
            <w:tcW w:w="2308" w:type="dxa"/>
          </w:tcPr>
          <w:p w14:paraId="5724B9FB" w14:textId="77777777" w:rsidR="00EF7FAA" w:rsidRPr="0051794C" w:rsidRDefault="00000000">
            <w:pPr>
              <w:rPr>
                <w:sz w:val="20"/>
                <w:szCs w:val="20"/>
              </w:rPr>
            </w:pPr>
            <w:r w:rsidRPr="0051794C">
              <w:rPr>
                <w:sz w:val="20"/>
                <w:szCs w:val="20"/>
              </w:rPr>
              <w:t>Wyjaśnia zależności procentowe, oblicza jaki procent stanowi jedna liczba drugiej i interpretuje diagramy.</w:t>
            </w:r>
          </w:p>
        </w:tc>
        <w:tc>
          <w:tcPr>
            <w:tcW w:w="2308" w:type="dxa"/>
          </w:tcPr>
          <w:p w14:paraId="36FFBCBC" w14:textId="77777777" w:rsidR="00EF7FAA" w:rsidRPr="0051794C" w:rsidRDefault="00000000">
            <w:pPr>
              <w:rPr>
                <w:sz w:val="20"/>
                <w:szCs w:val="20"/>
              </w:rPr>
            </w:pPr>
            <w:r w:rsidRPr="0051794C">
              <w:rPr>
                <w:sz w:val="20"/>
                <w:szCs w:val="20"/>
              </w:rPr>
              <w:t>Oblicza procent liczby, liczbę na podstawie procentu, podwyżki, obniżki i punkty procentowe.</w:t>
            </w:r>
          </w:p>
        </w:tc>
        <w:tc>
          <w:tcPr>
            <w:tcW w:w="2308" w:type="dxa"/>
          </w:tcPr>
          <w:p w14:paraId="0BF83704" w14:textId="77777777" w:rsidR="00EF7FAA" w:rsidRPr="0051794C" w:rsidRDefault="00000000">
            <w:pPr>
              <w:rPr>
                <w:sz w:val="20"/>
                <w:szCs w:val="20"/>
              </w:rPr>
            </w:pPr>
            <w:r w:rsidRPr="0051794C">
              <w:rPr>
                <w:sz w:val="20"/>
                <w:szCs w:val="20"/>
              </w:rPr>
              <w:t>Analizuje wieloetapowe zmiany procentowe, porównuje strategie i ocenia wyniki.</w:t>
            </w:r>
          </w:p>
        </w:tc>
        <w:tc>
          <w:tcPr>
            <w:tcW w:w="2308" w:type="dxa"/>
          </w:tcPr>
          <w:p w14:paraId="4C634934" w14:textId="77777777" w:rsidR="00EF7FAA" w:rsidRPr="0051794C" w:rsidRDefault="00000000">
            <w:pPr>
              <w:rPr>
                <w:sz w:val="20"/>
                <w:szCs w:val="20"/>
              </w:rPr>
            </w:pPr>
            <w:r w:rsidRPr="0051794C">
              <w:rPr>
                <w:sz w:val="20"/>
                <w:szCs w:val="20"/>
              </w:rPr>
              <w:t>Tworzy i rozwiązuje nietypowe problemy procentowe oraz własne modele sytuacji.</w:t>
            </w:r>
          </w:p>
        </w:tc>
      </w:tr>
      <w:tr w:rsidR="00EF7FAA" w:rsidRPr="0051794C" w14:paraId="56A337D7" w14:textId="77777777">
        <w:trPr>
          <w:jc w:val="center"/>
        </w:trPr>
        <w:tc>
          <w:tcPr>
            <w:tcW w:w="2308" w:type="dxa"/>
          </w:tcPr>
          <w:p w14:paraId="3F21C4E2" w14:textId="77777777" w:rsidR="00EF7FAA" w:rsidRPr="0051794C" w:rsidRDefault="00000000">
            <w:pPr>
              <w:rPr>
                <w:sz w:val="20"/>
                <w:szCs w:val="20"/>
              </w:rPr>
            </w:pPr>
            <w:r w:rsidRPr="0051794C">
              <w:rPr>
                <w:b/>
                <w:sz w:val="20"/>
                <w:szCs w:val="20"/>
              </w:rPr>
              <w:t>3. FIGURY GEOMETRYCZNE</w:t>
            </w:r>
          </w:p>
        </w:tc>
        <w:tc>
          <w:tcPr>
            <w:tcW w:w="2308" w:type="dxa"/>
          </w:tcPr>
          <w:p w14:paraId="0D8AE6B3" w14:textId="77777777" w:rsidR="00EF7FAA" w:rsidRPr="0051794C" w:rsidRDefault="00000000">
            <w:pPr>
              <w:rPr>
                <w:sz w:val="20"/>
                <w:szCs w:val="20"/>
              </w:rPr>
            </w:pPr>
            <w:r w:rsidRPr="0051794C">
              <w:rPr>
                <w:sz w:val="20"/>
                <w:szCs w:val="20"/>
              </w:rPr>
              <w:t>Nie rozpoznaje podstawowych figur i nie zna ich własności.</w:t>
            </w:r>
          </w:p>
        </w:tc>
        <w:tc>
          <w:tcPr>
            <w:tcW w:w="2308" w:type="dxa"/>
          </w:tcPr>
          <w:p w14:paraId="24C11747" w14:textId="77777777" w:rsidR="00EF7FAA" w:rsidRPr="0051794C" w:rsidRDefault="00000000">
            <w:pPr>
              <w:rPr>
                <w:sz w:val="20"/>
                <w:szCs w:val="20"/>
              </w:rPr>
            </w:pPr>
            <w:r w:rsidRPr="0051794C">
              <w:rPr>
                <w:sz w:val="20"/>
                <w:szCs w:val="20"/>
              </w:rPr>
              <w:t>Rozpoznaje proste, odcinki, kąty, trójkąty i czworokąty oraz zna podstawowe własności.</w:t>
            </w:r>
          </w:p>
        </w:tc>
        <w:tc>
          <w:tcPr>
            <w:tcW w:w="2308" w:type="dxa"/>
          </w:tcPr>
          <w:p w14:paraId="1EA6C5C1" w14:textId="77777777" w:rsidR="00EF7FAA" w:rsidRPr="0051794C" w:rsidRDefault="00000000">
            <w:pPr>
              <w:rPr>
                <w:sz w:val="20"/>
                <w:szCs w:val="20"/>
              </w:rPr>
            </w:pPr>
            <w:r w:rsidRPr="0051794C">
              <w:rPr>
                <w:sz w:val="20"/>
                <w:szCs w:val="20"/>
              </w:rPr>
              <w:t>Wyjaśnia zależności między kątami i bokami, rozumie cechy przystawania trójkątów i własności wielokątów.</w:t>
            </w:r>
          </w:p>
        </w:tc>
        <w:tc>
          <w:tcPr>
            <w:tcW w:w="2308" w:type="dxa"/>
          </w:tcPr>
          <w:p w14:paraId="7EFD311C" w14:textId="77777777" w:rsidR="00EF7FAA" w:rsidRPr="0051794C" w:rsidRDefault="00000000">
            <w:pPr>
              <w:rPr>
                <w:sz w:val="20"/>
                <w:szCs w:val="20"/>
              </w:rPr>
            </w:pPr>
            <w:r w:rsidRPr="0051794C">
              <w:rPr>
                <w:sz w:val="20"/>
                <w:szCs w:val="20"/>
              </w:rPr>
              <w:t>Stosuje cechy przystawania, oblicza kąty i pola wielokątów oraz posługuje się układem współrzędnych.</w:t>
            </w:r>
          </w:p>
        </w:tc>
        <w:tc>
          <w:tcPr>
            <w:tcW w:w="2308" w:type="dxa"/>
          </w:tcPr>
          <w:p w14:paraId="5252019F" w14:textId="77777777" w:rsidR="00EF7FAA" w:rsidRPr="0051794C" w:rsidRDefault="00000000">
            <w:pPr>
              <w:rPr>
                <w:sz w:val="20"/>
                <w:szCs w:val="20"/>
              </w:rPr>
            </w:pPr>
            <w:r w:rsidRPr="0051794C">
              <w:rPr>
                <w:sz w:val="20"/>
                <w:szCs w:val="20"/>
              </w:rPr>
              <w:t>Analizuje zależności geometryczne, łączy kilka własności i uzasadnia rozwiązania.</w:t>
            </w:r>
          </w:p>
        </w:tc>
        <w:tc>
          <w:tcPr>
            <w:tcW w:w="2308" w:type="dxa"/>
          </w:tcPr>
          <w:p w14:paraId="2F1513BE" w14:textId="77777777" w:rsidR="00EF7FAA" w:rsidRPr="0051794C" w:rsidRDefault="00000000">
            <w:pPr>
              <w:rPr>
                <w:sz w:val="20"/>
                <w:szCs w:val="20"/>
              </w:rPr>
            </w:pPr>
            <w:r w:rsidRPr="0051794C">
              <w:rPr>
                <w:sz w:val="20"/>
                <w:szCs w:val="20"/>
              </w:rPr>
              <w:t>Tworzy konstrukcje i problemy geometryczne, formułuje uogólnienia i rozwiązuje zadania nietypowe.</w:t>
            </w:r>
          </w:p>
        </w:tc>
      </w:tr>
      <w:tr w:rsidR="00EF7FAA" w:rsidRPr="0051794C" w14:paraId="728D63F2" w14:textId="77777777">
        <w:trPr>
          <w:jc w:val="center"/>
        </w:trPr>
        <w:tc>
          <w:tcPr>
            <w:tcW w:w="2308" w:type="dxa"/>
          </w:tcPr>
          <w:p w14:paraId="4EA20873" w14:textId="77777777" w:rsidR="00EF7FAA" w:rsidRPr="0051794C" w:rsidRDefault="00000000">
            <w:pPr>
              <w:rPr>
                <w:sz w:val="20"/>
                <w:szCs w:val="20"/>
              </w:rPr>
            </w:pPr>
            <w:r w:rsidRPr="0051794C">
              <w:rPr>
                <w:b/>
                <w:sz w:val="20"/>
                <w:szCs w:val="20"/>
              </w:rPr>
              <w:t>4. WYRAŻENIA ALGEBRAICZNE</w:t>
            </w:r>
          </w:p>
        </w:tc>
        <w:tc>
          <w:tcPr>
            <w:tcW w:w="2308" w:type="dxa"/>
          </w:tcPr>
          <w:p w14:paraId="392AF959" w14:textId="77777777" w:rsidR="00EF7FAA" w:rsidRPr="0051794C" w:rsidRDefault="00000000">
            <w:pPr>
              <w:rPr>
                <w:sz w:val="20"/>
                <w:szCs w:val="20"/>
              </w:rPr>
            </w:pPr>
            <w:r w:rsidRPr="0051794C">
              <w:rPr>
                <w:sz w:val="20"/>
                <w:szCs w:val="20"/>
              </w:rPr>
              <w:t>Nie rozpoznaje podstawowych wyrażeń algebraicznych i nie wykonuje prostych działań.</w:t>
            </w:r>
          </w:p>
        </w:tc>
        <w:tc>
          <w:tcPr>
            <w:tcW w:w="2308" w:type="dxa"/>
          </w:tcPr>
          <w:p w14:paraId="40AC8F71" w14:textId="77777777" w:rsidR="00EF7FAA" w:rsidRPr="0051794C" w:rsidRDefault="00000000">
            <w:pPr>
              <w:rPr>
                <w:sz w:val="20"/>
                <w:szCs w:val="20"/>
              </w:rPr>
            </w:pPr>
            <w:r w:rsidRPr="0051794C">
              <w:rPr>
                <w:sz w:val="20"/>
                <w:szCs w:val="20"/>
              </w:rPr>
              <w:t>Rozpoznaje wyrażenia, oblicza ich wartości, rozpoznaje jednomiany i sumy algebraiczne.</w:t>
            </w:r>
          </w:p>
        </w:tc>
        <w:tc>
          <w:tcPr>
            <w:tcW w:w="2308" w:type="dxa"/>
          </w:tcPr>
          <w:p w14:paraId="3707C029" w14:textId="77777777" w:rsidR="00EF7FAA" w:rsidRPr="0051794C" w:rsidRDefault="00000000">
            <w:pPr>
              <w:rPr>
                <w:sz w:val="20"/>
                <w:szCs w:val="20"/>
              </w:rPr>
            </w:pPr>
            <w:r w:rsidRPr="0051794C">
              <w:rPr>
                <w:sz w:val="20"/>
                <w:szCs w:val="20"/>
              </w:rPr>
              <w:t>Wyjaśnia znaczenie zmiennych, porządkuje jednomiany i wykonuje działania na sumach.</w:t>
            </w:r>
          </w:p>
        </w:tc>
        <w:tc>
          <w:tcPr>
            <w:tcW w:w="2308" w:type="dxa"/>
          </w:tcPr>
          <w:p w14:paraId="3F63C421" w14:textId="77777777" w:rsidR="00EF7FAA" w:rsidRPr="0051794C" w:rsidRDefault="00000000">
            <w:pPr>
              <w:rPr>
                <w:sz w:val="20"/>
                <w:szCs w:val="20"/>
              </w:rPr>
            </w:pPr>
            <w:r w:rsidRPr="0051794C">
              <w:rPr>
                <w:sz w:val="20"/>
                <w:szCs w:val="20"/>
              </w:rPr>
              <w:t>Dodaje i odejmuje sumy, mnoży jednomiany przez sumy oraz stosuje przekształcenia.</w:t>
            </w:r>
          </w:p>
        </w:tc>
        <w:tc>
          <w:tcPr>
            <w:tcW w:w="2308" w:type="dxa"/>
          </w:tcPr>
          <w:p w14:paraId="7167FAA8" w14:textId="77777777" w:rsidR="00EF7FAA" w:rsidRPr="0051794C" w:rsidRDefault="00000000">
            <w:pPr>
              <w:rPr>
                <w:sz w:val="20"/>
                <w:szCs w:val="20"/>
              </w:rPr>
            </w:pPr>
            <w:r w:rsidRPr="0051794C">
              <w:rPr>
                <w:sz w:val="20"/>
                <w:szCs w:val="20"/>
              </w:rPr>
              <w:t>Analizuje równoważność wyrażeń, dobiera efektywne przekształcenia, wykrywa błędy i uzasadnia rozwiązania.</w:t>
            </w:r>
          </w:p>
        </w:tc>
        <w:tc>
          <w:tcPr>
            <w:tcW w:w="2308" w:type="dxa"/>
          </w:tcPr>
          <w:p w14:paraId="3D07E29D" w14:textId="77777777" w:rsidR="00EF7FAA" w:rsidRPr="0051794C" w:rsidRDefault="00000000">
            <w:pPr>
              <w:rPr>
                <w:sz w:val="20"/>
                <w:szCs w:val="20"/>
              </w:rPr>
            </w:pPr>
            <w:r w:rsidRPr="0051794C">
              <w:rPr>
                <w:sz w:val="20"/>
                <w:szCs w:val="20"/>
              </w:rPr>
              <w:t>Samodzielnie tworzy modele algebraiczne, odkrywa zależności i rozwiązuje problemy nietypowe.</w:t>
            </w:r>
          </w:p>
        </w:tc>
      </w:tr>
      <w:tr w:rsidR="00EF7FAA" w:rsidRPr="0051794C" w14:paraId="105BC600" w14:textId="77777777">
        <w:trPr>
          <w:jc w:val="center"/>
        </w:trPr>
        <w:tc>
          <w:tcPr>
            <w:tcW w:w="2308" w:type="dxa"/>
          </w:tcPr>
          <w:p w14:paraId="35401C9F" w14:textId="77777777" w:rsidR="00EF7FAA" w:rsidRPr="0051794C" w:rsidRDefault="00000000">
            <w:pPr>
              <w:rPr>
                <w:sz w:val="20"/>
                <w:szCs w:val="20"/>
              </w:rPr>
            </w:pPr>
            <w:r w:rsidRPr="0051794C">
              <w:rPr>
                <w:b/>
                <w:sz w:val="20"/>
                <w:szCs w:val="20"/>
              </w:rPr>
              <w:t>5. RÓWNANIA</w:t>
            </w:r>
          </w:p>
        </w:tc>
        <w:tc>
          <w:tcPr>
            <w:tcW w:w="2308" w:type="dxa"/>
          </w:tcPr>
          <w:p w14:paraId="7796D434" w14:textId="77777777" w:rsidR="00EF7FAA" w:rsidRPr="0051794C" w:rsidRDefault="00000000">
            <w:pPr>
              <w:rPr>
                <w:sz w:val="20"/>
                <w:szCs w:val="20"/>
              </w:rPr>
            </w:pPr>
            <w:r w:rsidRPr="0051794C">
              <w:rPr>
                <w:sz w:val="20"/>
                <w:szCs w:val="20"/>
              </w:rPr>
              <w:t>Nie rozumie pojęcia równania i nie potrafi rozwiązać prostego równania.</w:t>
            </w:r>
          </w:p>
        </w:tc>
        <w:tc>
          <w:tcPr>
            <w:tcW w:w="2308" w:type="dxa"/>
          </w:tcPr>
          <w:p w14:paraId="7057C3ED" w14:textId="77777777" w:rsidR="00EF7FAA" w:rsidRPr="0051794C" w:rsidRDefault="00000000">
            <w:pPr>
              <w:rPr>
                <w:sz w:val="20"/>
                <w:szCs w:val="20"/>
              </w:rPr>
            </w:pPr>
            <w:r w:rsidRPr="0051794C">
              <w:rPr>
                <w:sz w:val="20"/>
                <w:szCs w:val="20"/>
              </w:rPr>
              <w:t>Rozpoznaje równania, wskazuje niewiadomą i sprawdza, czy liczba spełnia równanie.</w:t>
            </w:r>
          </w:p>
        </w:tc>
        <w:tc>
          <w:tcPr>
            <w:tcW w:w="2308" w:type="dxa"/>
          </w:tcPr>
          <w:p w14:paraId="720450CF" w14:textId="77777777" w:rsidR="00EF7FAA" w:rsidRPr="0051794C" w:rsidRDefault="00000000">
            <w:pPr>
              <w:rPr>
                <w:sz w:val="20"/>
                <w:szCs w:val="20"/>
              </w:rPr>
            </w:pPr>
            <w:r w:rsidRPr="0051794C">
              <w:rPr>
                <w:sz w:val="20"/>
                <w:szCs w:val="20"/>
              </w:rPr>
              <w:t>Wyjaśnia pojęcie rozwiązania i rozwiązuje typowe równania metodą przekształceń.</w:t>
            </w:r>
          </w:p>
        </w:tc>
        <w:tc>
          <w:tcPr>
            <w:tcW w:w="2308" w:type="dxa"/>
          </w:tcPr>
          <w:p w14:paraId="2A9CFCD4" w14:textId="77777777" w:rsidR="00EF7FAA" w:rsidRPr="0051794C" w:rsidRDefault="00000000">
            <w:pPr>
              <w:rPr>
                <w:sz w:val="20"/>
                <w:szCs w:val="20"/>
              </w:rPr>
            </w:pPr>
            <w:r w:rsidRPr="0051794C">
              <w:rPr>
                <w:sz w:val="20"/>
                <w:szCs w:val="20"/>
              </w:rPr>
              <w:t>Rozwiązuje równania, układa je do zadań tekstowych, także procentowych, i przekształca proste wzory.</w:t>
            </w:r>
          </w:p>
        </w:tc>
        <w:tc>
          <w:tcPr>
            <w:tcW w:w="2308" w:type="dxa"/>
          </w:tcPr>
          <w:p w14:paraId="639C0C95" w14:textId="77777777" w:rsidR="00EF7FAA" w:rsidRPr="0051794C" w:rsidRDefault="00000000">
            <w:pPr>
              <w:rPr>
                <w:sz w:val="20"/>
                <w:szCs w:val="20"/>
              </w:rPr>
            </w:pPr>
            <w:r w:rsidRPr="0051794C">
              <w:rPr>
                <w:sz w:val="20"/>
                <w:szCs w:val="20"/>
              </w:rPr>
              <w:t>Analizuje metody rozwiązywania, ocenia poprawność przekształceń i uzasadnia rozwiązania.</w:t>
            </w:r>
          </w:p>
        </w:tc>
        <w:tc>
          <w:tcPr>
            <w:tcW w:w="2308" w:type="dxa"/>
          </w:tcPr>
          <w:p w14:paraId="749B997A" w14:textId="77777777" w:rsidR="00EF7FAA" w:rsidRPr="0051794C" w:rsidRDefault="00000000">
            <w:pPr>
              <w:rPr>
                <w:sz w:val="20"/>
                <w:szCs w:val="20"/>
              </w:rPr>
            </w:pPr>
            <w:r w:rsidRPr="0051794C">
              <w:rPr>
                <w:sz w:val="20"/>
                <w:szCs w:val="20"/>
              </w:rPr>
              <w:t>Tworzy równania opisujące sytuacje problemowe, przekształca wzory i rozwiązuje problemy nietypowe.</w:t>
            </w:r>
          </w:p>
        </w:tc>
      </w:tr>
      <w:tr w:rsidR="00EF7FAA" w:rsidRPr="0051794C" w14:paraId="616DF61A" w14:textId="77777777">
        <w:trPr>
          <w:jc w:val="center"/>
        </w:trPr>
        <w:tc>
          <w:tcPr>
            <w:tcW w:w="2308" w:type="dxa"/>
          </w:tcPr>
          <w:p w14:paraId="2BC79809" w14:textId="77777777" w:rsidR="00EF7FAA" w:rsidRPr="0051794C" w:rsidRDefault="00000000">
            <w:pPr>
              <w:rPr>
                <w:sz w:val="20"/>
                <w:szCs w:val="20"/>
              </w:rPr>
            </w:pPr>
            <w:r w:rsidRPr="0051794C">
              <w:rPr>
                <w:b/>
                <w:sz w:val="20"/>
                <w:szCs w:val="20"/>
              </w:rPr>
              <w:t>6. POTĘGI I PIERWIASTKI</w:t>
            </w:r>
          </w:p>
        </w:tc>
        <w:tc>
          <w:tcPr>
            <w:tcW w:w="2308" w:type="dxa"/>
          </w:tcPr>
          <w:p w14:paraId="2320674A" w14:textId="77777777" w:rsidR="00EF7FAA" w:rsidRPr="0051794C" w:rsidRDefault="00000000">
            <w:pPr>
              <w:rPr>
                <w:sz w:val="20"/>
                <w:szCs w:val="20"/>
              </w:rPr>
            </w:pPr>
            <w:r w:rsidRPr="0051794C">
              <w:rPr>
                <w:sz w:val="20"/>
                <w:szCs w:val="20"/>
              </w:rPr>
              <w:t>Nie zna pojęcia potęgi i pierwiastka oraz nie wykonuje podstawowych działań.</w:t>
            </w:r>
          </w:p>
        </w:tc>
        <w:tc>
          <w:tcPr>
            <w:tcW w:w="2308" w:type="dxa"/>
          </w:tcPr>
          <w:p w14:paraId="2D274971" w14:textId="77777777" w:rsidR="00EF7FAA" w:rsidRPr="0051794C" w:rsidRDefault="00000000">
            <w:pPr>
              <w:rPr>
                <w:sz w:val="20"/>
                <w:szCs w:val="20"/>
              </w:rPr>
            </w:pPr>
            <w:r w:rsidRPr="0051794C">
              <w:rPr>
                <w:sz w:val="20"/>
                <w:szCs w:val="20"/>
              </w:rPr>
              <w:t>Zapisuje potęgi, zna podstawowe prawa działań, rozpoznaje pierwiastki i notację wykładniczą.</w:t>
            </w:r>
          </w:p>
        </w:tc>
        <w:tc>
          <w:tcPr>
            <w:tcW w:w="2308" w:type="dxa"/>
          </w:tcPr>
          <w:p w14:paraId="5739396F" w14:textId="77777777" w:rsidR="00EF7FAA" w:rsidRPr="0051794C" w:rsidRDefault="00000000">
            <w:pPr>
              <w:rPr>
                <w:sz w:val="20"/>
                <w:szCs w:val="20"/>
              </w:rPr>
            </w:pPr>
            <w:r w:rsidRPr="0051794C">
              <w:rPr>
                <w:sz w:val="20"/>
                <w:szCs w:val="20"/>
              </w:rPr>
              <w:t>Wyjaśnia prawa działań na potęgach, interpretuje notację wykładniczą i oblicza podstawowe pierwiastki.</w:t>
            </w:r>
          </w:p>
        </w:tc>
        <w:tc>
          <w:tcPr>
            <w:tcW w:w="2308" w:type="dxa"/>
          </w:tcPr>
          <w:p w14:paraId="495D38CE" w14:textId="77777777" w:rsidR="00EF7FAA" w:rsidRPr="0051794C" w:rsidRDefault="00000000">
            <w:pPr>
              <w:rPr>
                <w:sz w:val="20"/>
                <w:szCs w:val="20"/>
              </w:rPr>
            </w:pPr>
            <w:r w:rsidRPr="0051794C">
              <w:rPr>
                <w:sz w:val="20"/>
                <w:szCs w:val="20"/>
              </w:rPr>
              <w:t>Stosuje prawa działań na potęgach i pierwiastkach, wykonuje przekształcenia i rozwiązuje zadania.</w:t>
            </w:r>
          </w:p>
        </w:tc>
        <w:tc>
          <w:tcPr>
            <w:tcW w:w="2308" w:type="dxa"/>
          </w:tcPr>
          <w:p w14:paraId="18591CBE" w14:textId="77777777" w:rsidR="00EF7FAA" w:rsidRPr="0051794C" w:rsidRDefault="00000000">
            <w:pPr>
              <w:rPr>
                <w:sz w:val="20"/>
                <w:szCs w:val="20"/>
              </w:rPr>
            </w:pPr>
            <w:r w:rsidRPr="0051794C">
              <w:rPr>
                <w:sz w:val="20"/>
                <w:szCs w:val="20"/>
              </w:rPr>
              <w:t>Analizuje złożone wyrażenia, dobiera prawa działań, porównuje strategie i uzasadnia przekształcenia.</w:t>
            </w:r>
          </w:p>
        </w:tc>
        <w:tc>
          <w:tcPr>
            <w:tcW w:w="2308" w:type="dxa"/>
          </w:tcPr>
          <w:p w14:paraId="2DB059B3" w14:textId="77777777" w:rsidR="00EF7FAA" w:rsidRPr="0051794C" w:rsidRDefault="00000000">
            <w:pPr>
              <w:rPr>
                <w:sz w:val="20"/>
                <w:szCs w:val="20"/>
              </w:rPr>
            </w:pPr>
            <w:r w:rsidRPr="0051794C">
              <w:rPr>
                <w:sz w:val="20"/>
                <w:szCs w:val="20"/>
              </w:rPr>
              <w:t>Tworzy własne strategie, rozwiązuje nietypowe problemy i wykorzystuje potęgi oraz pierwiastki do modelowania.</w:t>
            </w:r>
          </w:p>
        </w:tc>
      </w:tr>
      <w:tr w:rsidR="00EF7FAA" w:rsidRPr="0051794C" w14:paraId="1D0252DC" w14:textId="77777777">
        <w:trPr>
          <w:jc w:val="center"/>
        </w:trPr>
        <w:tc>
          <w:tcPr>
            <w:tcW w:w="2308" w:type="dxa"/>
          </w:tcPr>
          <w:p w14:paraId="528727A0" w14:textId="77777777" w:rsidR="00EF7FAA" w:rsidRPr="0051794C" w:rsidRDefault="00000000">
            <w:pPr>
              <w:rPr>
                <w:sz w:val="20"/>
                <w:szCs w:val="20"/>
              </w:rPr>
            </w:pPr>
            <w:r w:rsidRPr="0051794C">
              <w:rPr>
                <w:b/>
                <w:sz w:val="20"/>
                <w:szCs w:val="20"/>
              </w:rPr>
              <w:t>7. TWIERDZENIE PITAGORASA</w:t>
            </w:r>
          </w:p>
        </w:tc>
        <w:tc>
          <w:tcPr>
            <w:tcW w:w="2308" w:type="dxa"/>
          </w:tcPr>
          <w:p w14:paraId="2607F959" w14:textId="77777777" w:rsidR="00EF7FAA" w:rsidRPr="0051794C" w:rsidRDefault="00000000">
            <w:pPr>
              <w:rPr>
                <w:sz w:val="20"/>
                <w:szCs w:val="20"/>
              </w:rPr>
            </w:pPr>
            <w:r w:rsidRPr="0051794C">
              <w:rPr>
                <w:sz w:val="20"/>
                <w:szCs w:val="20"/>
              </w:rPr>
              <w:t xml:space="preserve">Nie zna twierdzenia Pitagorasa i nie potrafi </w:t>
            </w:r>
            <w:r w:rsidRPr="0051794C">
              <w:rPr>
                <w:sz w:val="20"/>
                <w:szCs w:val="20"/>
              </w:rPr>
              <w:lastRenderedPageBreak/>
              <w:t>zastosować go w prostym zadaniu.</w:t>
            </w:r>
          </w:p>
        </w:tc>
        <w:tc>
          <w:tcPr>
            <w:tcW w:w="2308" w:type="dxa"/>
          </w:tcPr>
          <w:p w14:paraId="1AF5851B" w14:textId="77777777" w:rsidR="00EF7FAA" w:rsidRPr="0051794C" w:rsidRDefault="00000000">
            <w:pPr>
              <w:rPr>
                <w:sz w:val="20"/>
                <w:szCs w:val="20"/>
              </w:rPr>
            </w:pPr>
            <w:r w:rsidRPr="0051794C">
              <w:rPr>
                <w:sz w:val="20"/>
                <w:szCs w:val="20"/>
              </w:rPr>
              <w:lastRenderedPageBreak/>
              <w:t xml:space="preserve">Zna treść twierdzenia, rozpoznaje trójkąt prostokątny i stosuje </w:t>
            </w:r>
            <w:r w:rsidRPr="0051794C">
              <w:rPr>
                <w:sz w:val="20"/>
                <w:szCs w:val="20"/>
              </w:rPr>
              <w:lastRenderedPageBreak/>
              <w:t>wzór w prostych przykładach.</w:t>
            </w:r>
          </w:p>
        </w:tc>
        <w:tc>
          <w:tcPr>
            <w:tcW w:w="2308" w:type="dxa"/>
          </w:tcPr>
          <w:p w14:paraId="58001202" w14:textId="77777777" w:rsidR="00EF7FAA" w:rsidRPr="0051794C" w:rsidRDefault="00000000">
            <w:pPr>
              <w:rPr>
                <w:sz w:val="20"/>
                <w:szCs w:val="20"/>
              </w:rPr>
            </w:pPr>
            <w:r w:rsidRPr="0051794C">
              <w:rPr>
                <w:sz w:val="20"/>
                <w:szCs w:val="20"/>
              </w:rPr>
              <w:lastRenderedPageBreak/>
              <w:t xml:space="preserve">Wyjaśnia zależność między bokami trójkąta </w:t>
            </w:r>
            <w:r w:rsidRPr="0051794C">
              <w:rPr>
                <w:sz w:val="20"/>
                <w:szCs w:val="20"/>
              </w:rPr>
              <w:lastRenderedPageBreak/>
              <w:t>prostokątnego i oblicza brakujący bok.</w:t>
            </w:r>
          </w:p>
        </w:tc>
        <w:tc>
          <w:tcPr>
            <w:tcW w:w="2308" w:type="dxa"/>
          </w:tcPr>
          <w:p w14:paraId="15BFAF38" w14:textId="77777777" w:rsidR="00EF7FAA" w:rsidRPr="0051794C" w:rsidRDefault="00000000">
            <w:pPr>
              <w:rPr>
                <w:sz w:val="20"/>
                <w:szCs w:val="20"/>
              </w:rPr>
            </w:pPr>
            <w:r w:rsidRPr="0051794C">
              <w:rPr>
                <w:sz w:val="20"/>
                <w:szCs w:val="20"/>
              </w:rPr>
              <w:lastRenderedPageBreak/>
              <w:t xml:space="preserve">Stosuje twierdzenie w zadaniach, oblicza przekątną kwadratu i </w:t>
            </w:r>
            <w:r w:rsidRPr="0051794C">
              <w:rPr>
                <w:sz w:val="20"/>
                <w:szCs w:val="20"/>
              </w:rPr>
              <w:lastRenderedPageBreak/>
              <w:t>wysokość trójkąta równobocznego.</w:t>
            </w:r>
          </w:p>
        </w:tc>
        <w:tc>
          <w:tcPr>
            <w:tcW w:w="2308" w:type="dxa"/>
          </w:tcPr>
          <w:p w14:paraId="75B1BEAC" w14:textId="77777777" w:rsidR="00EF7FAA" w:rsidRPr="0051794C" w:rsidRDefault="00000000">
            <w:pPr>
              <w:rPr>
                <w:sz w:val="20"/>
                <w:szCs w:val="20"/>
              </w:rPr>
            </w:pPr>
            <w:r w:rsidRPr="0051794C">
              <w:rPr>
                <w:sz w:val="20"/>
                <w:szCs w:val="20"/>
              </w:rPr>
              <w:lastRenderedPageBreak/>
              <w:t xml:space="preserve">Analizuje złożone konfiguracje, łączy twierdzenie z innymi </w:t>
            </w:r>
            <w:r w:rsidRPr="0051794C">
              <w:rPr>
                <w:sz w:val="20"/>
                <w:szCs w:val="20"/>
              </w:rPr>
              <w:lastRenderedPageBreak/>
              <w:t>własnościami i uzasadnia rozwiązania.</w:t>
            </w:r>
          </w:p>
        </w:tc>
        <w:tc>
          <w:tcPr>
            <w:tcW w:w="2308" w:type="dxa"/>
          </w:tcPr>
          <w:p w14:paraId="3EECC9B1" w14:textId="77777777" w:rsidR="00EF7FAA" w:rsidRPr="0051794C" w:rsidRDefault="00000000">
            <w:pPr>
              <w:rPr>
                <w:sz w:val="20"/>
                <w:szCs w:val="20"/>
              </w:rPr>
            </w:pPr>
            <w:r w:rsidRPr="0051794C">
              <w:rPr>
                <w:sz w:val="20"/>
                <w:szCs w:val="20"/>
              </w:rPr>
              <w:lastRenderedPageBreak/>
              <w:t xml:space="preserve">Tworzy i rozwiązuje nietypowe problemy geometryczne </w:t>
            </w:r>
            <w:r w:rsidRPr="0051794C">
              <w:rPr>
                <w:sz w:val="20"/>
                <w:szCs w:val="20"/>
              </w:rPr>
              <w:lastRenderedPageBreak/>
              <w:t>wykorzystujące twierdzenie Pitagorasa.</w:t>
            </w:r>
          </w:p>
        </w:tc>
      </w:tr>
      <w:tr w:rsidR="00EF7FAA" w:rsidRPr="0051794C" w14:paraId="4DE2D3AB" w14:textId="77777777">
        <w:trPr>
          <w:jc w:val="center"/>
        </w:trPr>
        <w:tc>
          <w:tcPr>
            <w:tcW w:w="2308" w:type="dxa"/>
          </w:tcPr>
          <w:p w14:paraId="7D31874D" w14:textId="77777777" w:rsidR="00EF7FAA" w:rsidRPr="0051794C" w:rsidRDefault="00000000">
            <w:pPr>
              <w:rPr>
                <w:sz w:val="20"/>
                <w:szCs w:val="20"/>
              </w:rPr>
            </w:pPr>
            <w:r w:rsidRPr="0051794C">
              <w:rPr>
                <w:b/>
                <w:sz w:val="20"/>
                <w:szCs w:val="20"/>
              </w:rPr>
              <w:lastRenderedPageBreak/>
              <w:t>8. STATYSTYKA</w:t>
            </w:r>
          </w:p>
        </w:tc>
        <w:tc>
          <w:tcPr>
            <w:tcW w:w="2308" w:type="dxa"/>
          </w:tcPr>
          <w:p w14:paraId="70209CD1" w14:textId="77777777" w:rsidR="00EF7FAA" w:rsidRPr="0051794C" w:rsidRDefault="00000000">
            <w:pPr>
              <w:rPr>
                <w:sz w:val="20"/>
                <w:szCs w:val="20"/>
              </w:rPr>
            </w:pPr>
            <w:r w:rsidRPr="0051794C">
              <w:rPr>
                <w:sz w:val="20"/>
                <w:szCs w:val="20"/>
              </w:rPr>
              <w:t>Nie odczytuje poprawnie podstawowych danych statystycznych.</w:t>
            </w:r>
          </w:p>
        </w:tc>
        <w:tc>
          <w:tcPr>
            <w:tcW w:w="2308" w:type="dxa"/>
          </w:tcPr>
          <w:p w14:paraId="2E2CE3E8" w14:textId="77777777" w:rsidR="00EF7FAA" w:rsidRPr="0051794C" w:rsidRDefault="00000000">
            <w:pPr>
              <w:rPr>
                <w:sz w:val="20"/>
                <w:szCs w:val="20"/>
              </w:rPr>
            </w:pPr>
            <w:r w:rsidRPr="0051794C">
              <w:rPr>
                <w:sz w:val="20"/>
                <w:szCs w:val="20"/>
              </w:rPr>
              <w:t>Odczytuje dane z tabel i diagramów, zna pojęcie średniej i rozpoznaje proste zdarzenia losowe.</w:t>
            </w:r>
          </w:p>
        </w:tc>
        <w:tc>
          <w:tcPr>
            <w:tcW w:w="2308" w:type="dxa"/>
          </w:tcPr>
          <w:p w14:paraId="0B2FF701" w14:textId="77777777" w:rsidR="00EF7FAA" w:rsidRPr="0051794C" w:rsidRDefault="00000000">
            <w:pPr>
              <w:rPr>
                <w:sz w:val="20"/>
                <w:szCs w:val="20"/>
              </w:rPr>
            </w:pPr>
            <w:r w:rsidRPr="0051794C">
              <w:rPr>
                <w:sz w:val="20"/>
                <w:szCs w:val="20"/>
              </w:rPr>
              <w:t>Wyjaśnia sposób obliczania średniej, interpretuje dane i rozpoznaje podstawowe zdarzenia losowe.</w:t>
            </w:r>
          </w:p>
        </w:tc>
        <w:tc>
          <w:tcPr>
            <w:tcW w:w="2308" w:type="dxa"/>
          </w:tcPr>
          <w:p w14:paraId="4A238BEC" w14:textId="77777777" w:rsidR="00EF7FAA" w:rsidRPr="0051794C" w:rsidRDefault="00000000">
            <w:pPr>
              <w:rPr>
                <w:sz w:val="20"/>
                <w:szCs w:val="20"/>
              </w:rPr>
            </w:pPr>
            <w:r w:rsidRPr="0051794C">
              <w:rPr>
                <w:sz w:val="20"/>
                <w:szCs w:val="20"/>
              </w:rPr>
              <w:t>Zbiera i opracowuje dane, oblicza średnią, tworzy i interpretuje diagramy oraz rozwiązuje proste zadania probabilistyczne.</w:t>
            </w:r>
          </w:p>
        </w:tc>
        <w:tc>
          <w:tcPr>
            <w:tcW w:w="2308" w:type="dxa"/>
          </w:tcPr>
          <w:p w14:paraId="50BBBD2B" w14:textId="77777777" w:rsidR="00EF7FAA" w:rsidRPr="0051794C" w:rsidRDefault="00000000">
            <w:pPr>
              <w:rPr>
                <w:sz w:val="20"/>
                <w:szCs w:val="20"/>
              </w:rPr>
            </w:pPr>
            <w:r w:rsidRPr="0051794C">
              <w:rPr>
                <w:sz w:val="20"/>
                <w:szCs w:val="20"/>
              </w:rPr>
              <w:t>Analizuje dane, ocenia ich reprezentację, porównuje wyniki i wyciąga uzasadnione wnioski.</w:t>
            </w:r>
          </w:p>
        </w:tc>
        <w:tc>
          <w:tcPr>
            <w:tcW w:w="2308" w:type="dxa"/>
          </w:tcPr>
          <w:p w14:paraId="4D54EBB1" w14:textId="77777777" w:rsidR="00EF7FAA" w:rsidRPr="0051794C" w:rsidRDefault="00000000">
            <w:pPr>
              <w:rPr>
                <w:sz w:val="20"/>
                <w:szCs w:val="20"/>
              </w:rPr>
            </w:pPr>
            <w:r w:rsidRPr="0051794C">
              <w:rPr>
                <w:sz w:val="20"/>
                <w:szCs w:val="20"/>
              </w:rPr>
              <w:t>Projektuje badanie, zbiera i opracowuje dane, tworzy własne diagramy i problemy statystyczne.</w:t>
            </w:r>
          </w:p>
        </w:tc>
      </w:tr>
    </w:tbl>
    <w:p w14:paraId="11DF3651" w14:textId="77777777" w:rsidR="00EF7FAA" w:rsidRDefault="00000000">
      <w:r>
        <w:br w:type="page"/>
      </w:r>
    </w:p>
    <w:p w14:paraId="7D239DDD" w14:textId="77777777" w:rsidR="004F5789" w:rsidRDefault="004F5789"/>
    <w:sectPr w:rsidR="004F5789" w:rsidSect="00034616">
      <w:pgSz w:w="16838" w:h="11906" w:orient="landscape"/>
      <w:pgMar w:top="340" w:right="340" w:bottom="340" w:left="3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55213162">
    <w:abstractNumId w:val="8"/>
  </w:num>
  <w:num w:numId="2" w16cid:durableId="1817792676">
    <w:abstractNumId w:val="6"/>
  </w:num>
  <w:num w:numId="3" w16cid:durableId="420639926">
    <w:abstractNumId w:val="5"/>
  </w:num>
  <w:num w:numId="4" w16cid:durableId="599217017">
    <w:abstractNumId w:val="4"/>
  </w:num>
  <w:num w:numId="5" w16cid:durableId="1213421505">
    <w:abstractNumId w:val="7"/>
  </w:num>
  <w:num w:numId="6" w16cid:durableId="612631506">
    <w:abstractNumId w:val="3"/>
  </w:num>
  <w:num w:numId="7" w16cid:durableId="1287783665">
    <w:abstractNumId w:val="2"/>
  </w:num>
  <w:num w:numId="8" w16cid:durableId="1077358315">
    <w:abstractNumId w:val="1"/>
  </w:num>
  <w:num w:numId="9" w16cid:durableId="3932412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16A2"/>
    <w:rsid w:val="0015074B"/>
    <w:rsid w:val="0029639D"/>
    <w:rsid w:val="00326F90"/>
    <w:rsid w:val="004F5789"/>
    <w:rsid w:val="0051794C"/>
    <w:rsid w:val="00AA1D8D"/>
    <w:rsid w:val="00B47730"/>
    <w:rsid w:val="00BC5249"/>
    <w:rsid w:val="00CB0664"/>
    <w:rsid w:val="00EF7FAA"/>
    <w:rsid w:val="00F3089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C2599B3"/>
  <w14:defaultImageDpi w14:val="300"/>
  <w15:docId w15:val="{8170D97A-5AD6-4849-B110-88A76E27E4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rPr>
      <w:rFonts w:ascii="Arial" w:hAnsi="Arial"/>
      <w:sz w:val="12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701</Words>
  <Characters>4206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4898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Agnieszka Pfeiffer</cp:lastModifiedBy>
  <cp:revision>3</cp:revision>
  <cp:lastPrinted>2026-08-28T05:05:00Z</cp:lastPrinted>
  <dcterms:created xsi:type="dcterms:W3CDTF">2026-08-28T05:05:00Z</dcterms:created>
  <dcterms:modified xsi:type="dcterms:W3CDTF">2026-08-28T05:10:00Z</dcterms:modified>
  <cp:category/>
</cp:coreProperties>
</file>